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AF" w:rsidRPr="00172545" w:rsidRDefault="00A04AAF" w:rsidP="00A04AAF">
      <w:pPr>
        <w:jc w:val="center"/>
        <w:rPr>
          <w:b/>
          <w:sz w:val="36"/>
          <w:szCs w:val="36"/>
          <w:lang w:val="uk-UA"/>
        </w:rPr>
      </w:pPr>
      <w:r w:rsidRPr="00172545">
        <w:rPr>
          <w:b/>
          <w:sz w:val="36"/>
          <w:szCs w:val="36"/>
          <w:lang w:val="uk-UA"/>
        </w:rPr>
        <w:t>УКРАЇНА</w:t>
      </w:r>
    </w:p>
    <w:p w:rsidR="00A04AAF" w:rsidRDefault="00A04AAF" w:rsidP="00A04AAF">
      <w:pPr>
        <w:pBdr>
          <w:bottom w:val="single" w:sz="6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ГРОМАДСЬКА ОРГАНІЗАЦІЯ «ЧЕРНІГІВСЬКА ДІЯ»</w:t>
      </w:r>
    </w:p>
    <w:p w:rsidR="00A04AAF" w:rsidRDefault="00A04AAF" w:rsidP="00A04AAF">
      <w:pPr>
        <w:rPr>
          <w:b/>
          <w:color w:val="000000"/>
          <w:sz w:val="28"/>
          <w:szCs w:val="28"/>
          <w:lang w:val="uk-UA"/>
        </w:rPr>
      </w:pPr>
      <w:proofErr w:type="spellStart"/>
      <w:r w:rsidRPr="0039271E">
        <w:rPr>
          <w:sz w:val="20"/>
          <w:szCs w:val="20"/>
          <w:lang w:val="uk-UA"/>
        </w:rPr>
        <w:t>вул.О.Шафонського</w:t>
      </w:r>
      <w:proofErr w:type="spellEnd"/>
      <w:r w:rsidRPr="0039271E">
        <w:rPr>
          <w:sz w:val="20"/>
          <w:szCs w:val="20"/>
          <w:lang w:val="uk-UA"/>
        </w:rPr>
        <w:t xml:space="preserve">, 45/1, </w:t>
      </w:r>
      <w:proofErr w:type="spellStart"/>
      <w:r w:rsidRPr="0039271E">
        <w:rPr>
          <w:sz w:val="20"/>
          <w:szCs w:val="20"/>
          <w:lang w:val="uk-UA"/>
        </w:rPr>
        <w:t>м.Чернігів</w:t>
      </w:r>
      <w:proofErr w:type="spellEnd"/>
      <w:r w:rsidRPr="0039271E">
        <w:rPr>
          <w:sz w:val="20"/>
          <w:szCs w:val="20"/>
          <w:lang w:val="uk-UA"/>
        </w:rPr>
        <w:t>, 14034,</w:t>
      </w:r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тел</w:t>
      </w:r>
      <w:proofErr w:type="spellEnd"/>
      <w:r>
        <w:rPr>
          <w:sz w:val="20"/>
          <w:szCs w:val="20"/>
          <w:lang w:val="uk-UA"/>
        </w:rPr>
        <w:t xml:space="preserve">./факс (0462)606-939, </w:t>
      </w:r>
      <w:r>
        <w:rPr>
          <w:sz w:val="20"/>
          <w:szCs w:val="20"/>
          <w:lang w:val="en-US"/>
        </w:rPr>
        <w:t>e</w:t>
      </w:r>
      <w:r w:rsidRPr="0039271E">
        <w:rPr>
          <w:sz w:val="20"/>
          <w:szCs w:val="20"/>
          <w:lang w:val="uk-UA"/>
        </w:rPr>
        <w:t>-</w:t>
      </w:r>
      <w:r>
        <w:rPr>
          <w:sz w:val="20"/>
          <w:szCs w:val="20"/>
          <w:lang w:val="en-US"/>
        </w:rPr>
        <w:t>mail</w:t>
      </w:r>
      <w:r w:rsidRPr="0039271E">
        <w:rPr>
          <w:sz w:val="20"/>
          <w:szCs w:val="20"/>
          <w:lang w:val="uk-UA"/>
        </w:rPr>
        <w:t xml:space="preserve">: </w:t>
      </w:r>
      <w:r>
        <w:fldChar w:fldCharType="begin"/>
      </w:r>
      <w:r w:rsidRPr="00A04AAF">
        <w:rPr>
          <w:lang w:val="uk-UA"/>
        </w:rPr>
        <w:instrText xml:space="preserve"> </w:instrText>
      </w:r>
      <w:r>
        <w:instrText>HYPERLINK</w:instrText>
      </w:r>
      <w:r w:rsidRPr="00A04AAF">
        <w:rPr>
          <w:lang w:val="uk-UA"/>
        </w:rPr>
        <w:instrText xml:space="preserve"> "</w:instrText>
      </w:r>
      <w:r>
        <w:instrText>mailto</w:instrText>
      </w:r>
      <w:r w:rsidRPr="00A04AAF">
        <w:rPr>
          <w:lang w:val="uk-UA"/>
        </w:rPr>
        <w:instrText>:</w:instrText>
      </w:r>
      <w:r>
        <w:instrText>proskurina</w:instrText>
      </w:r>
      <w:r w:rsidRPr="00A04AAF">
        <w:rPr>
          <w:lang w:val="uk-UA"/>
        </w:rPr>
        <w:instrText>26@</w:instrText>
      </w:r>
      <w:r>
        <w:instrText>ukr</w:instrText>
      </w:r>
      <w:r w:rsidRPr="00A04AAF">
        <w:rPr>
          <w:lang w:val="uk-UA"/>
        </w:rPr>
        <w:instrText>.</w:instrText>
      </w:r>
      <w:r>
        <w:instrText>net</w:instrText>
      </w:r>
      <w:r w:rsidRPr="00A04AAF">
        <w:rPr>
          <w:lang w:val="uk-UA"/>
        </w:rPr>
        <w:instrText xml:space="preserve">" </w:instrText>
      </w:r>
      <w:r>
        <w:fldChar w:fldCharType="separate"/>
      </w:r>
      <w:r w:rsidRPr="007E68EA">
        <w:rPr>
          <w:rStyle w:val="a3"/>
          <w:sz w:val="20"/>
          <w:lang w:val="en-US"/>
        </w:rPr>
        <w:t>proskurina</w:t>
      </w:r>
      <w:r w:rsidRPr="00BC74D6">
        <w:rPr>
          <w:rStyle w:val="a3"/>
          <w:sz w:val="20"/>
          <w:lang w:val="uk-UA"/>
        </w:rPr>
        <w:t>26@</w:t>
      </w:r>
      <w:r w:rsidRPr="007E68EA">
        <w:rPr>
          <w:rStyle w:val="a3"/>
          <w:sz w:val="20"/>
          <w:lang w:val="en-US"/>
        </w:rPr>
        <w:t>ukr</w:t>
      </w:r>
      <w:r w:rsidRPr="00BC74D6">
        <w:rPr>
          <w:rStyle w:val="a3"/>
          <w:sz w:val="20"/>
          <w:lang w:val="uk-UA"/>
        </w:rPr>
        <w:t>.</w:t>
      </w:r>
      <w:r w:rsidRPr="007E68EA">
        <w:rPr>
          <w:rStyle w:val="a3"/>
          <w:sz w:val="20"/>
          <w:lang w:val="en-US"/>
        </w:rPr>
        <w:t>net</w:t>
      </w:r>
      <w:r>
        <w:rPr>
          <w:rStyle w:val="a3"/>
          <w:sz w:val="20"/>
          <w:lang w:val="en-US"/>
        </w:rPr>
        <w:fldChar w:fldCharType="end"/>
      </w:r>
      <w:r>
        <w:rPr>
          <w:sz w:val="20"/>
          <w:szCs w:val="20"/>
          <w:lang w:val="uk-UA"/>
        </w:rPr>
        <w:t>, код 40935543</w:t>
      </w:r>
    </w:p>
    <w:p w:rsidR="00A04AAF" w:rsidRDefault="00A04AAF" w:rsidP="00A04AAF">
      <w:pPr>
        <w:rPr>
          <w:b/>
          <w:color w:val="000000"/>
          <w:sz w:val="28"/>
          <w:szCs w:val="28"/>
          <w:lang w:val="uk-UA"/>
        </w:rPr>
      </w:pPr>
    </w:p>
    <w:p w:rsidR="00A04AAF" w:rsidRPr="007475F5" w:rsidRDefault="00A04AAF" w:rsidP="00A04AAF">
      <w:pPr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« 31» січня 2017р. №2</w:t>
      </w:r>
    </w:p>
    <w:p w:rsidR="00A04AAF" w:rsidRPr="007475F5" w:rsidRDefault="00A04AAF" w:rsidP="00A04AAF">
      <w:pPr>
        <w:rPr>
          <w:color w:val="000000"/>
          <w:sz w:val="22"/>
          <w:szCs w:val="22"/>
          <w:lang w:val="uk-UA"/>
        </w:rPr>
      </w:pPr>
    </w:p>
    <w:p w:rsidR="00A04AAF" w:rsidRDefault="00A04AAF" w:rsidP="00A04AA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ІНФОРМАЦІЯ</w:t>
      </w:r>
    </w:p>
    <w:p w:rsidR="00A04AAF" w:rsidRDefault="00A04AAF" w:rsidP="00A04AAF">
      <w:pPr>
        <w:jc w:val="center"/>
        <w:rPr>
          <w:i/>
          <w:color w:val="000000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>результати діяльності Громадської організації «Чернігівська Дія»</w:t>
      </w:r>
    </w:p>
    <w:p w:rsidR="00A04AAF" w:rsidRDefault="00A04AAF" w:rsidP="00A04AAF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за 2016 рік </w:t>
      </w:r>
    </w:p>
    <w:p w:rsidR="00A04AAF" w:rsidRDefault="00A04AAF" w:rsidP="00A04AAF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>Громадська організація «Чернігівська Дія»</w:t>
      </w:r>
    </w:p>
    <w:p w:rsidR="00A04AAF" w:rsidRDefault="00A04AAF" w:rsidP="00A04AAF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2. </w:t>
      </w:r>
      <w:r>
        <w:rPr>
          <w:bCs/>
          <w:color w:val="000000"/>
          <w:sz w:val="28"/>
          <w:szCs w:val="28"/>
          <w:lang w:val="uk-UA"/>
        </w:rPr>
        <w:t>ГО «Чернігівська Дія»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A04AAF" w:rsidRDefault="00A04AAF" w:rsidP="00A04AAF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. К</w:t>
      </w:r>
      <w:r w:rsidRPr="00654B92">
        <w:rPr>
          <w:color w:val="000000"/>
          <w:sz w:val="28"/>
          <w:szCs w:val="28"/>
          <w:lang w:val="uk-UA"/>
        </w:rPr>
        <w:t>од ЄДРПОУ</w:t>
      </w:r>
      <w:r>
        <w:rPr>
          <w:color w:val="000000"/>
          <w:sz w:val="28"/>
          <w:szCs w:val="28"/>
          <w:lang w:val="uk-UA"/>
        </w:rPr>
        <w:t xml:space="preserve">  40935543</w:t>
      </w:r>
    </w:p>
    <w:p w:rsidR="00A04AAF" w:rsidRDefault="00A04AAF" w:rsidP="00A04AAF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4. </w:t>
      </w:r>
      <w:r>
        <w:rPr>
          <w:bCs/>
          <w:color w:val="000000"/>
          <w:sz w:val="28"/>
          <w:szCs w:val="28"/>
          <w:lang w:val="uk-UA"/>
        </w:rPr>
        <w:t>Дата державної реєстрації – 03.11.2016року</w:t>
      </w:r>
    </w:p>
    <w:p w:rsidR="00A04AAF" w:rsidRDefault="00A04AAF" w:rsidP="00A04AAF">
      <w:pPr>
        <w:ind w:left="567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5.</w:t>
      </w:r>
      <w:r>
        <w:rPr>
          <w:bCs/>
          <w:color w:val="000000"/>
          <w:sz w:val="28"/>
          <w:szCs w:val="28"/>
          <w:lang w:val="uk-UA"/>
        </w:rPr>
        <w:t xml:space="preserve"> Адреса: </w:t>
      </w:r>
      <w:proofErr w:type="spellStart"/>
      <w:r w:rsidRPr="00597174">
        <w:rPr>
          <w:sz w:val="28"/>
          <w:szCs w:val="28"/>
          <w:lang w:val="uk-UA"/>
        </w:rPr>
        <w:t>вул.О.Шафонського</w:t>
      </w:r>
      <w:proofErr w:type="spellEnd"/>
      <w:r w:rsidRPr="00597174">
        <w:rPr>
          <w:sz w:val="28"/>
          <w:szCs w:val="28"/>
          <w:lang w:val="uk-UA"/>
        </w:rPr>
        <w:t xml:space="preserve">, 45/1, </w:t>
      </w:r>
      <w:proofErr w:type="spellStart"/>
      <w:r w:rsidRPr="00597174">
        <w:rPr>
          <w:sz w:val="28"/>
          <w:szCs w:val="28"/>
          <w:lang w:val="uk-UA"/>
        </w:rPr>
        <w:t>м.Чернігів</w:t>
      </w:r>
      <w:proofErr w:type="spellEnd"/>
      <w:r w:rsidRPr="00597174">
        <w:rPr>
          <w:sz w:val="28"/>
          <w:szCs w:val="28"/>
          <w:lang w:val="uk-UA"/>
        </w:rPr>
        <w:t xml:space="preserve">, 14034, </w:t>
      </w:r>
    </w:p>
    <w:p w:rsidR="00A04AAF" w:rsidRPr="00973FB1" w:rsidRDefault="00A04AAF" w:rsidP="00A04AAF">
      <w:pPr>
        <w:ind w:left="567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proofErr w:type="spellStart"/>
      <w:r w:rsidRPr="00597174">
        <w:rPr>
          <w:sz w:val="28"/>
          <w:szCs w:val="28"/>
          <w:lang w:val="uk-UA"/>
        </w:rPr>
        <w:t>тел</w:t>
      </w:r>
      <w:proofErr w:type="spellEnd"/>
      <w:r w:rsidRPr="00597174">
        <w:rPr>
          <w:sz w:val="28"/>
          <w:szCs w:val="28"/>
          <w:lang w:val="uk-UA"/>
        </w:rPr>
        <w:t xml:space="preserve">./факс </w:t>
      </w:r>
      <w:r>
        <w:rPr>
          <w:sz w:val="28"/>
          <w:szCs w:val="28"/>
          <w:lang w:val="uk-UA"/>
        </w:rPr>
        <w:t xml:space="preserve">   </w:t>
      </w:r>
      <w:r w:rsidRPr="00597174">
        <w:rPr>
          <w:sz w:val="28"/>
          <w:szCs w:val="28"/>
          <w:lang w:val="uk-UA"/>
        </w:rPr>
        <w:t xml:space="preserve">(0462)606-939, </w:t>
      </w:r>
      <w:r w:rsidRPr="00597174">
        <w:rPr>
          <w:sz w:val="28"/>
          <w:szCs w:val="28"/>
          <w:lang w:val="en-US"/>
        </w:rPr>
        <w:t>e</w:t>
      </w:r>
      <w:r w:rsidRPr="00597174">
        <w:rPr>
          <w:sz w:val="28"/>
          <w:szCs w:val="28"/>
          <w:lang w:val="uk-UA"/>
        </w:rPr>
        <w:t>-</w:t>
      </w:r>
      <w:r w:rsidRPr="00597174">
        <w:rPr>
          <w:sz w:val="28"/>
          <w:szCs w:val="28"/>
          <w:lang w:val="en-US"/>
        </w:rPr>
        <w:t>mail</w:t>
      </w:r>
      <w:r w:rsidRPr="00597174">
        <w:rPr>
          <w:sz w:val="28"/>
          <w:szCs w:val="28"/>
          <w:lang w:val="uk-UA"/>
        </w:rPr>
        <w:t xml:space="preserve">: </w:t>
      </w:r>
      <w:hyperlink r:id="rId5" w:history="1">
        <w:r w:rsidRPr="00597174">
          <w:rPr>
            <w:rStyle w:val="a3"/>
            <w:sz w:val="28"/>
            <w:szCs w:val="28"/>
            <w:lang w:val="en-US"/>
          </w:rPr>
          <w:t>proskurina</w:t>
        </w:r>
        <w:r w:rsidRPr="00597174">
          <w:rPr>
            <w:rStyle w:val="a3"/>
            <w:sz w:val="28"/>
            <w:szCs w:val="28"/>
            <w:lang w:val="uk-UA"/>
          </w:rPr>
          <w:t>26@</w:t>
        </w:r>
        <w:r w:rsidRPr="00597174">
          <w:rPr>
            <w:rStyle w:val="a3"/>
            <w:sz w:val="28"/>
            <w:szCs w:val="28"/>
            <w:lang w:val="en-US"/>
          </w:rPr>
          <w:t>ukr</w:t>
        </w:r>
        <w:r w:rsidRPr="00597174">
          <w:rPr>
            <w:rStyle w:val="a3"/>
            <w:sz w:val="28"/>
            <w:szCs w:val="28"/>
            <w:lang w:val="uk-UA"/>
          </w:rPr>
          <w:t>.</w:t>
        </w:r>
        <w:r w:rsidRPr="00597174">
          <w:rPr>
            <w:rStyle w:val="a3"/>
            <w:sz w:val="28"/>
            <w:szCs w:val="28"/>
            <w:lang w:val="en-US"/>
          </w:rPr>
          <w:t>net</w:t>
        </w:r>
      </w:hyperlink>
      <w:r>
        <w:rPr>
          <w:sz w:val="28"/>
          <w:szCs w:val="28"/>
          <w:lang w:val="uk-UA"/>
        </w:rPr>
        <w:t xml:space="preserve">, </w:t>
      </w:r>
    </w:p>
    <w:p w:rsidR="00A04AAF" w:rsidRPr="00BA5A8F" w:rsidRDefault="00A04AAF" w:rsidP="00A04AAF">
      <w:pPr>
        <w:ind w:firstLine="567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BA5A8F">
        <w:rPr>
          <w:b/>
          <w:bCs/>
          <w:i/>
          <w:color w:val="000000"/>
          <w:sz w:val="28"/>
          <w:szCs w:val="28"/>
          <w:lang w:val="uk-UA"/>
        </w:rPr>
        <w:t xml:space="preserve">6. </w:t>
      </w:r>
      <w:r w:rsidRPr="00BA5A8F">
        <w:rPr>
          <w:bCs/>
          <w:i/>
          <w:color w:val="000000"/>
          <w:sz w:val="28"/>
          <w:szCs w:val="28"/>
          <w:lang w:val="uk-UA"/>
        </w:rPr>
        <w:t>Мета та напрями діяльності</w:t>
      </w:r>
      <w:r w:rsidRPr="00BA5A8F">
        <w:rPr>
          <w:b/>
          <w:bCs/>
          <w:i/>
          <w:color w:val="000000"/>
          <w:sz w:val="28"/>
          <w:szCs w:val="28"/>
          <w:lang w:val="uk-UA"/>
        </w:rPr>
        <w:t>:</w:t>
      </w:r>
    </w:p>
    <w:p w:rsidR="00A04AAF" w:rsidRDefault="00A04AAF" w:rsidP="00A04AAF">
      <w:pPr>
        <w:pStyle w:val="Normal"/>
        <w:widowControl/>
        <w:numPr>
          <w:ilvl w:val="12"/>
          <w:numId w:val="0"/>
        </w:numPr>
        <w:ind w:firstLine="495"/>
        <w:jc w:val="both"/>
        <w:rPr>
          <w:b/>
          <w:sz w:val="28"/>
          <w:szCs w:val="28"/>
          <w:lang w:val="uk-UA"/>
        </w:rPr>
      </w:pPr>
      <w:r w:rsidRPr="00B00635">
        <w:rPr>
          <w:b/>
          <w:sz w:val="28"/>
          <w:szCs w:val="28"/>
          <w:lang w:val="uk-UA"/>
        </w:rPr>
        <w:t>Мета, завдання та напрямки діяльності</w:t>
      </w:r>
    </w:p>
    <w:p w:rsidR="00A04AAF" w:rsidRPr="002048BE" w:rsidRDefault="00A04AAF" w:rsidP="00A04AAF">
      <w:pPr>
        <w:pStyle w:val="Normal"/>
        <w:widowControl/>
        <w:numPr>
          <w:ilvl w:val="12"/>
          <w:numId w:val="0"/>
        </w:numPr>
        <w:ind w:firstLine="495"/>
        <w:jc w:val="both"/>
        <w:rPr>
          <w:b/>
          <w:sz w:val="28"/>
          <w:szCs w:val="28"/>
          <w:lang w:val="uk-UA"/>
        </w:rPr>
      </w:pPr>
      <w:r w:rsidRPr="00237E84">
        <w:rPr>
          <w:rFonts w:eastAsia="Arial Unicode MS"/>
          <w:b/>
          <w:sz w:val="28"/>
          <w:szCs w:val="28"/>
          <w:lang w:val="uk-UA"/>
        </w:rPr>
        <w:t>Основною метою</w:t>
      </w:r>
      <w:r w:rsidRPr="00237E84">
        <w:rPr>
          <w:rFonts w:eastAsia="Arial Unicode MS"/>
          <w:sz w:val="28"/>
          <w:szCs w:val="28"/>
          <w:lang w:val="uk-UA"/>
        </w:rPr>
        <w:t xml:space="preserve"> діяльності </w:t>
      </w:r>
      <w:r w:rsidRPr="00237E84">
        <w:rPr>
          <w:rFonts w:eastAsia="Arial Unicode MS"/>
          <w:sz w:val="28"/>
          <w:szCs w:val="28"/>
          <w:lang w:val="uk-UA" w:eastAsia="uk-UA"/>
        </w:rPr>
        <w:t>Організації є</w:t>
      </w:r>
      <w:r w:rsidRPr="00237E84">
        <w:rPr>
          <w:rFonts w:eastAsia="Arial Unicode MS"/>
          <w:sz w:val="28"/>
          <w:szCs w:val="28"/>
          <w:lang w:val="uk-UA"/>
        </w:rPr>
        <w:t xml:space="preserve"> задоволення та захист </w:t>
      </w:r>
      <w:r w:rsidRPr="00237E84">
        <w:rPr>
          <w:sz w:val="28"/>
          <w:szCs w:val="28"/>
          <w:lang w:val="uk-UA"/>
        </w:rPr>
        <w:t xml:space="preserve">громадянських, політичних, </w:t>
      </w:r>
      <w:r w:rsidRPr="00237E84">
        <w:rPr>
          <w:rFonts w:eastAsia="Arial Unicode MS"/>
          <w:sz w:val="28"/>
          <w:szCs w:val="28"/>
          <w:lang w:val="uk-UA"/>
        </w:rPr>
        <w:t xml:space="preserve">соціальних, економічних, творчих, національно-культурних прав </w:t>
      </w:r>
      <w:r w:rsidRPr="00237E84">
        <w:rPr>
          <w:sz w:val="28"/>
          <w:szCs w:val="28"/>
          <w:lang w:val="uk-UA"/>
        </w:rPr>
        <w:t>жінки</w:t>
      </w:r>
      <w:r w:rsidRPr="00237E84">
        <w:rPr>
          <w:rFonts w:eastAsia="Arial Unicode MS"/>
          <w:sz w:val="28"/>
          <w:szCs w:val="28"/>
          <w:lang w:val="uk-UA"/>
        </w:rPr>
        <w:t xml:space="preserve">, сприяння </w:t>
      </w:r>
      <w:r w:rsidRPr="00237E84">
        <w:rPr>
          <w:bCs/>
          <w:iCs/>
          <w:sz w:val="28"/>
          <w:szCs w:val="28"/>
          <w:lang w:val="uk-UA"/>
        </w:rPr>
        <w:t>впровадженню ґендерної  рівності в усіх сферах українського суспільства</w:t>
      </w:r>
      <w:r w:rsidRPr="00237E84">
        <w:rPr>
          <w:sz w:val="28"/>
          <w:szCs w:val="28"/>
          <w:lang w:val="uk-UA"/>
        </w:rPr>
        <w:t xml:space="preserve">, зростання ролі жінки в українській державі. </w:t>
      </w:r>
    </w:p>
    <w:p w:rsidR="00A04AAF" w:rsidRPr="00B00635" w:rsidRDefault="00A04AAF" w:rsidP="00A04AAF">
      <w:pPr>
        <w:pStyle w:val="Normal"/>
        <w:widowControl/>
        <w:numPr>
          <w:ilvl w:val="12"/>
          <w:numId w:val="0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B00635">
        <w:rPr>
          <w:b/>
          <w:sz w:val="28"/>
          <w:szCs w:val="28"/>
          <w:lang w:val="uk-UA"/>
        </w:rPr>
        <w:t>Завданням Організації є:</w:t>
      </w:r>
    </w:p>
    <w:p w:rsidR="00A04AAF" w:rsidRPr="00B00635" w:rsidRDefault="00A04AAF" w:rsidP="00A04AAF">
      <w:pPr>
        <w:pStyle w:val="Normal"/>
        <w:widowControl/>
        <w:ind w:right="-1"/>
        <w:jc w:val="both"/>
        <w:rPr>
          <w:sz w:val="28"/>
          <w:szCs w:val="28"/>
          <w:lang w:val="uk-UA"/>
        </w:rPr>
      </w:pPr>
      <w:r w:rsidRPr="00B00635">
        <w:rPr>
          <w:sz w:val="28"/>
          <w:szCs w:val="28"/>
          <w:lang w:val="uk-UA"/>
        </w:rPr>
        <w:t>- представництво і захист законних інтересів членів Організації у державних і громадських органах;</w:t>
      </w:r>
    </w:p>
    <w:p w:rsidR="00A04AAF" w:rsidRPr="00B00635" w:rsidRDefault="00A04AAF" w:rsidP="00A04AAF">
      <w:pPr>
        <w:pStyle w:val="Normal"/>
        <w:widowControl/>
        <w:jc w:val="both"/>
        <w:rPr>
          <w:sz w:val="28"/>
          <w:szCs w:val="28"/>
          <w:lang w:val="uk-UA"/>
        </w:rPr>
      </w:pPr>
      <w:r w:rsidRPr="00B00635">
        <w:rPr>
          <w:sz w:val="28"/>
          <w:szCs w:val="28"/>
          <w:lang w:val="uk-UA"/>
        </w:rPr>
        <w:t>- участь у розробці проектів і програм з вирішення соціально-економічних, політичних, творчих та інших актуальних проблем жіноцтва та їх фінансування;</w:t>
      </w:r>
    </w:p>
    <w:p w:rsidR="00A04AAF" w:rsidRPr="00B00635" w:rsidRDefault="00A04AAF" w:rsidP="00A04AAF">
      <w:pPr>
        <w:pStyle w:val="Normal"/>
        <w:widowControl/>
        <w:ind w:right="-1"/>
        <w:jc w:val="both"/>
        <w:rPr>
          <w:sz w:val="28"/>
          <w:szCs w:val="28"/>
          <w:lang w:val="uk-UA"/>
        </w:rPr>
      </w:pPr>
      <w:r w:rsidRPr="00B00635">
        <w:rPr>
          <w:sz w:val="28"/>
          <w:szCs w:val="28"/>
          <w:lang w:val="uk-UA"/>
        </w:rPr>
        <w:t>- підтримка досліджень і розробок проектів програм та нормативних актів щодо захисту прав жінки, материнства і дитинства;</w:t>
      </w:r>
    </w:p>
    <w:p w:rsidR="00A04AAF" w:rsidRPr="00B00635" w:rsidRDefault="00A04AAF" w:rsidP="00A04AAF">
      <w:pPr>
        <w:pStyle w:val="Normal"/>
        <w:widowControl/>
        <w:ind w:right="-1"/>
        <w:jc w:val="both"/>
        <w:rPr>
          <w:sz w:val="28"/>
          <w:szCs w:val="28"/>
          <w:lang w:val="uk-UA"/>
        </w:rPr>
      </w:pPr>
      <w:r w:rsidRPr="00B00635">
        <w:rPr>
          <w:sz w:val="28"/>
          <w:szCs w:val="28"/>
          <w:lang w:val="uk-UA"/>
        </w:rPr>
        <w:t xml:space="preserve">- сприяння підвищенню фахового та культурного рівня </w:t>
      </w:r>
      <w:r w:rsidRPr="00B00635">
        <w:rPr>
          <w:bCs/>
          <w:iCs/>
          <w:sz w:val="28"/>
          <w:szCs w:val="28"/>
          <w:lang w:val="uk-UA"/>
        </w:rPr>
        <w:t xml:space="preserve"> жінки</w:t>
      </w:r>
      <w:r w:rsidRPr="00B00635">
        <w:rPr>
          <w:sz w:val="28"/>
          <w:szCs w:val="28"/>
          <w:lang w:val="uk-UA"/>
        </w:rPr>
        <w:t xml:space="preserve">. </w:t>
      </w:r>
    </w:p>
    <w:p w:rsidR="00A04AAF" w:rsidRDefault="00A04AAF" w:rsidP="00A04AAF">
      <w:pPr>
        <w:pStyle w:val="Normal"/>
        <w:widowControl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00635">
        <w:rPr>
          <w:sz w:val="28"/>
          <w:szCs w:val="28"/>
          <w:lang w:val="uk-UA"/>
        </w:rPr>
        <w:t xml:space="preserve">Для </w:t>
      </w:r>
      <w:r w:rsidRPr="002048BE">
        <w:rPr>
          <w:b/>
          <w:sz w:val="28"/>
          <w:szCs w:val="28"/>
          <w:lang w:val="uk-UA"/>
        </w:rPr>
        <w:t>виконання статутних завдань</w:t>
      </w:r>
      <w:r w:rsidRPr="00B00635">
        <w:rPr>
          <w:sz w:val="28"/>
          <w:szCs w:val="28"/>
          <w:lang w:val="uk-UA"/>
        </w:rPr>
        <w:t xml:space="preserve"> Організація в установленому законом порядку здійснює свою діяльність </w:t>
      </w:r>
      <w:r w:rsidRPr="002048BE">
        <w:rPr>
          <w:b/>
          <w:sz w:val="28"/>
          <w:szCs w:val="28"/>
          <w:lang w:val="uk-UA"/>
        </w:rPr>
        <w:t>за наступними напрямками</w:t>
      </w:r>
      <w:r>
        <w:rPr>
          <w:b/>
          <w:sz w:val="28"/>
          <w:szCs w:val="28"/>
          <w:lang w:val="uk-UA"/>
        </w:rPr>
        <w:t xml:space="preserve"> </w:t>
      </w:r>
      <w:r w:rsidRPr="004631E1">
        <w:rPr>
          <w:sz w:val="28"/>
          <w:szCs w:val="28"/>
          <w:lang w:val="uk-UA"/>
        </w:rPr>
        <w:t>(основні):</w:t>
      </w:r>
      <w:r w:rsidRPr="00B00635">
        <w:rPr>
          <w:sz w:val="28"/>
          <w:szCs w:val="28"/>
          <w:lang w:val="uk-UA"/>
        </w:rPr>
        <w:t xml:space="preserve"> </w:t>
      </w:r>
    </w:p>
    <w:p w:rsidR="00A04AAF" w:rsidRPr="00B00635" w:rsidRDefault="00A04AAF" w:rsidP="00A04AAF">
      <w:pPr>
        <w:pStyle w:val="Normal"/>
        <w:widowControl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00635">
        <w:rPr>
          <w:sz w:val="28"/>
          <w:szCs w:val="28"/>
          <w:lang w:val="uk-UA"/>
        </w:rPr>
        <w:t>сприяння розвитку культури і формуванню національної свідомості суспільства;</w:t>
      </w:r>
    </w:p>
    <w:p w:rsidR="00A04AAF" w:rsidRPr="00B00635" w:rsidRDefault="00A04AAF" w:rsidP="00A04AAF">
      <w:pPr>
        <w:pStyle w:val="Normal"/>
        <w:widowControl/>
        <w:ind w:right="-1"/>
        <w:jc w:val="both"/>
        <w:rPr>
          <w:sz w:val="28"/>
          <w:szCs w:val="28"/>
          <w:lang w:val="uk-UA"/>
        </w:rPr>
      </w:pPr>
      <w:r w:rsidRPr="00B00635">
        <w:rPr>
          <w:sz w:val="28"/>
          <w:szCs w:val="28"/>
          <w:lang w:val="uk-UA"/>
        </w:rPr>
        <w:t>- участь у суспільно-політичному житті, співпраця з органами державної влади та управління, громадськими та іншими організаціями, засобами масової інформації, видавництвами;</w:t>
      </w:r>
    </w:p>
    <w:p w:rsidR="00A04AAF" w:rsidRPr="00B00635" w:rsidRDefault="00A04AAF" w:rsidP="00A04AAF">
      <w:pPr>
        <w:pStyle w:val="Normal"/>
        <w:widowControl/>
        <w:ind w:right="-1"/>
        <w:jc w:val="both"/>
        <w:rPr>
          <w:sz w:val="28"/>
          <w:szCs w:val="28"/>
          <w:lang w:val="uk-UA"/>
        </w:rPr>
      </w:pPr>
      <w:r w:rsidRPr="00B00635">
        <w:rPr>
          <w:sz w:val="28"/>
          <w:szCs w:val="28"/>
          <w:lang w:val="uk-UA"/>
        </w:rPr>
        <w:t>- внесення пропозицій до органів державної влади і управління з питань захисту прав жінок та дітей, в тому числі членів Організації;</w:t>
      </w:r>
    </w:p>
    <w:p w:rsidR="00A04AAF" w:rsidRPr="00B00635" w:rsidRDefault="00A04AAF" w:rsidP="00A04AAF">
      <w:pPr>
        <w:pStyle w:val="Normal"/>
        <w:widowControl/>
        <w:ind w:right="-1"/>
        <w:jc w:val="both"/>
        <w:rPr>
          <w:sz w:val="28"/>
          <w:szCs w:val="28"/>
          <w:lang w:val="uk-UA"/>
        </w:rPr>
      </w:pPr>
      <w:r w:rsidRPr="00B00635">
        <w:rPr>
          <w:sz w:val="28"/>
          <w:szCs w:val="28"/>
          <w:lang w:val="uk-UA"/>
        </w:rPr>
        <w:t>- залучення якнайширших верств жіноцтва до розбудови України як демократичної, правової, соціальної держави, сприяння розвитку справедливого громадянського суспільства;</w:t>
      </w:r>
    </w:p>
    <w:p w:rsidR="00A04AAF" w:rsidRPr="00B00635" w:rsidRDefault="00A04AAF" w:rsidP="00A04AAF">
      <w:pPr>
        <w:pStyle w:val="Normal"/>
        <w:widowControl/>
        <w:ind w:right="-1"/>
        <w:jc w:val="both"/>
        <w:rPr>
          <w:sz w:val="28"/>
          <w:szCs w:val="28"/>
          <w:lang w:val="uk-UA"/>
        </w:rPr>
      </w:pPr>
      <w:r w:rsidRPr="00B00635">
        <w:rPr>
          <w:sz w:val="28"/>
          <w:szCs w:val="28"/>
          <w:lang w:val="uk-UA"/>
        </w:rPr>
        <w:lastRenderedPageBreak/>
        <w:t>- участь у проведенні незалежних експертиз законопроектів та програм по забезпеченню рівноправного положення жінки в політичному і соціальному житті суспільства, охорони материнства і дитинства;</w:t>
      </w:r>
    </w:p>
    <w:p w:rsidR="00A04AAF" w:rsidRPr="00BA5A8F" w:rsidRDefault="00A04AAF" w:rsidP="00A04AAF">
      <w:pPr>
        <w:pStyle w:val="Normal"/>
        <w:widowControl/>
        <w:jc w:val="both"/>
        <w:rPr>
          <w:sz w:val="28"/>
          <w:szCs w:val="28"/>
          <w:lang w:val="uk-UA"/>
        </w:rPr>
      </w:pPr>
      <w:r w:rsidRPr="00B00635">
        <w:rPr>
          <w:sz w:val="28"/>
          <w:szCs w:val="28"/>
          <w:lang w:val="uk-UA"/>
        </w:rPr>
        <w:t>- організація відпочинку та оздоровлення дітей в Україні та за її межами;</w:t>
      </w:r>
    </w:p>
    <w:p w:rsidR="00A04AAF" w:rsidRDefault="00A04AAF" w:rsidP="00A04AAF">
      <w:pPr>
        <w:pStyle w:val="Normal"/>
        <w:widowControl/>
        <w:jc w:val="both"/>
        <w:rPr>
          <w:sz w:val="28"/>
          <w:szCs w:val="28"/>
          <w:lang w:val="uk-UA"/>
        </w:rPr>
      </w:pPr>
      <w:r w:rsidRPr="00B82EB9">
        <w:rPr>
          <w:sz w:val="28"/>
          <w:szCs w:val="28"/>
          <w:lang w:val="uk-UA"/>
        </w:rPr>
        <w:t xml:space="preserve">- забезпечення участі </w:t>
      </w:r>
      <w:r w:rsidRPr="00B00635">
        <w:rPr>
          <w:sz w:val="28"/>
          <w:szCs w:val="28"/>
          <w:lang w:val="uk-UA"/>
        </w:rPr>
        <w:t xml:space="preserve">членів Організації </w:t>
      </w:r>
      <w:r w:rsidRPr="00B82EB9">
        <w:rPr>
          <w:sz w:val="28"/>
          <w:szCs w:val="28"/>
          <w:lang w:val="uk-UA"/>
        </w:rPr>
        <w:t xml:space="preserve"> у державних та регіональних соціально-економічних, інвестиційних,</w:t>
      </w:r>
      <w:r w:rsidRPr="00B00635">
        <w:rPr>
          <w:sz w:val="28"/>
          <w:szCs w:val="28"/>
          <w:lang w:val="uk-UA"/>
        </w:rPr>
        <w:t xml:space="preserve"> екологічних та інших програмах; </w:t>
      </w:r>
    </w:p>
    <w:p w:rsidR="00A04AAF" w:rsidRDefault="00A04AAF" w:rsidP="00A04AAF">
      <w:pPr>
        <w:pStyle w:val="Normal"/>
        <w:widowControl/>
        <w:jc w:val="both"/>
        <w:rPr>
          <w:sz w:val="28"/>
          <w:szCs w:val="28"/>
          <w:lang w:val="uk-UA"/>
        </w:rPr>
      </w:pPr>
      <w:r w:rsidRPr="00B82EB9">
        <w:rPr>
          <w:sz w:val="28"/>
          <w:szCs w:val="28"/>
          <w:lang w:val="uk-UA"/>
        </w:rPr>
        <w:t>- сприяння створенню ефективних організаційних та правових умов для всебічної реалізації громадянами конституційного права на участь в управлінні державними справами, забезпечення відкритості діяльності органів виконавчої влади, врахування громадської думки у процесі підготовки та організації виконання їх рішень, підтримання постійного діалогу з усіма соціальними групами громадян, створення можливостей для вільного та об'єктивного висвітлення усіх процесів у цій сф</w:t>
      </w:r>
      <w:r>
        <w:rPr>
          <w:sz w:val="28"/>
          <w:szCs w:val="28"/>
          <w:lang w:val="uk-UA"/>
        </w:rPr>
        <w:t>ері засобами масової інформації;</w:t>
      </w:r>
    </w:p>
    <w:p w:rsidR="00A04AAF" w:rsidRDefault="00A04AAF" w:rsidP="00A04AAF">
      <w:pPr>
        <w:pStyle w:val="Normal"/>
        <w:widowControl/>
        <w:jc w:val="both"/>
        <w:rPr>
          <w:sz w:val="28"/>
          <w:szCs w:val="28"/>
          <w:lang w:val="uk-UA"/>
        </w:rPr>
      </w:pPr>
    </w:p>
    <w:p w:rsidR="00A04AAF" w:rsidRDefault="00A04AAF" w:rsidP="00A04AAF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BA5A8F">
        <w:rPr>
          <w:b/>
          <w:bCs/>
          <w:i/>
          <w:color w:val="000000"/>
          <w:sz w:val="28"/>
          <w:szCs w:val="28"/>
          <w:lang w:val="uk-UA"/>
        </w:rPr>
        <w:t xml:space="preserve">7. </w:t>
      </w:r>
      <w:r w:rsidRPr="00BA5A8F">
        <w:rPr>
          <w:bCs/>
          <w:i/>
          <w:color w:val="000000"/>
          <w:sz w:val="28"/>
          <w:szCs w:val="28"/>
          <w:lang w:val="uk-UA"/>
        </w:rPr>
        <w:t>Результати</w:t>
      </w:r>
      <w:r w:rsidRPr="00BA5A8F">
        <w:rPr>
          <w:b/>
          <w:bCs/>
          <w:i/>
          <w:color w:val="000000"/>
          <w:sz w:val="28"/>
          <w:szCs w:val="28"/>
          <w:lang w:val="uk-UA"/>
        </w:rPr>
        <w:t xml:space="preserve"> </w:t>
      </w:r>
      <w:r w:rsidRPr="00BA5A8F">
        <w:rPr>
          <w:bCs/>
          <w:i/>
          <w:color w:val="000000"/>
          <w:sz w:val="28"/>
          <w:szCs w:val="28"/>
          <w:lang w:val="uk-UA"/>
        </w:rPr>
        <w:t>діяльності у 2016 році</w:t>
      </w:r>
      <w:r>
        <w:rPr>
          <w:bCs/>
          <w:color w:val="000000"/>
          <w:sz w:val="28"/>
          <w:szCs w:val="28"/>
          <w:lang w:val="uk-UA"/>
        </w:rPr>
        <w:t>.</w:t>
      </w:r>
    </w:p>
    <w:p w:rsidR="00A04AAF" w:rsidRPr="00501177" w:rsidRDefault="00A04AAF" w:rsidP="00A04A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Організація, створення та реалізація</w:t>
      </w:r>
      <w:r w:rsidRPr="0050117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5C6BD2">
        <w:rPr>
          <w:b/>
          <w:sz w:val="28"/>
          <w:szCs w:val="28"/>
          <w:lang w:val="uk-UA"/>
        </w:rPr>
        <w:t>проект</w:t>
      </w:r>
      <w:r>
        <w:rPr>
          <w:b/>
          <w:sz w:val="28"/>
          <w:szCs w:val="28"/>
          <w:lang w:val="uk-UA"/>
        </w:rPr>
        <w:t>ів</w:t>
      </w:r>
      <w:r w:rsidRPr="005C6BD2">
        <w:rPr>
          <w:b/>
          <w:sz w:val="28"/>
          <w:szCs w:val="28"/>
          <w:lang w:val="uk-UA"/>
        </w:rPr>
        <w:t xml:space="preserve"> та програм</w:t>
      </w:r>
      <w:r w:rsidRPr="00501177">
        <w:rPr>
          <w:sz w:val="28"/>
          <w:szCs w:val="28"/>
          <w:lang w:val="uk-UA"/>
        </w:rPr>
        <w:t xml:space="preserve">:      </w:t>
      </w:r>
    </w:p>
    <w:p w:rsidR="00A04AAF" w:rsidRPr="006455A8" w:rsidRDefault="00A04AAF" w:rsidP="00A04AAF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«Рука допомоги» - </w:t>
      </w:r>
      <w:r>
        <w:rPr>
          <w:sz w:val="28"/>
          <w:szCs w:val="28"/>
          <w:lang w:val="uk-UA"/>
        </w:rPr>
        <w:t xml:space="preserve">організація та проведення акції – допомога  від населення міста малозабезпеченим верствам </w:t>
      </w:r>
      <w:proofErr w:type="spellStart"/>
      <w:r>
        <w:rPr>
          <w:sz w:val="28"/>
          <w:szCs w:val="28"/>
          <w:lang w:val="uk-UA"/>
        </w:rPr>
        <w:t>населення,в</w:t>
      </w:r>
      <w:proofErr w:type="spellEnd"/>
      <w:r>
        <w:rPr>
          <w:sz w:val="28"/>
          <w:szCs w:val="28"/>
          <w:lang w:val="uk-UA"/>
        </w:rPr>
        <w:t xml:space="preserve"> тому числі  багатодітним родинам; </w:t>
      </w:r>
    </w:p>
    <w:p w:rsidR="00A04AAF" w:rsidRPr="005C6BD2" w:rsidRDefault="00A04AAF" w:rsidP="00A04AAF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6455A8">
        <w:rPr>
          <w:b/>
          <w:sz w:val="28"/>
          <w:szCs w:val="28"/>
          <w:lang w:val="uk-UA"/>
        </w:rPr>
        <w:t>«Разом ми можемо»</w:t>
      </w:r>
      <w:r>
        <w:rPr>
          <w:sz w:val="28"/>
          <w:szCs w:val="28"/>
          <w:lang w:val="uk-UA"/>
        </w:rPr>
        <w:t xml:space="preserve"> - організація  виїз</w:t>
      </w:r>
      <w:r w:rsidRPr="00501177">
        <w:rPr>
          <w:sz w:val="28"/>
          <w:szCs w:val="28"/>
          <w:lang w:val="uk-UA"/>
        </w:rPr>
        <w:t>них концертів колективу художньої самодіяльності дітей в дитячі будинки області, школи інтернати, геріатричний будинок, жіночу колонію</w:t>
      </w:r>
      <w:r>
        <w:rPr>
          <w:sz w:val="28"/>
          <w:szCs w:val="28"/>
          <w:lang w:val="uk-UA"/>
        </w:rPr>
        <w:t>;</w:t>
      </w:r>
    </w:p>
    <w:p w:rsidR="00A04AAF" w:rsidRPr="00794AB6" w:rsidRDefault="00A04AAF" w:rsidP="00A04AAF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участь та </w:t>
      </w:r>
      <w:r w:rsidRPr="00501177">
        <w:rPr>
          <w:sz w:val="28"/>
          <w:szCs w:val="28"/>
          <w:lang w:val="uk-UA"/>
        </w:rPr>
        <w:t>організація</w:t>
      </w:r>
      <w:r>
        <w:rPr>
          <w:sz w:val="28"/>
          <w:szCs w:val="28"/>
          <w:lang w:val="uk-UA"/>
        </w:rPr>
        <w:t xml:space="preserve"> в роботі</w:t>
      </w:r>
      <w:r w:rsidRPr="00501177">
        <w:rPr>
          <w:sz w:val="28"/>
          <w:szCs w:val="28"/>
          <w:lang w:val="uk-UA"/>
        </w:rPr>
        <w:t xml:space="preserve">  </w:t>
      </w:r>
      <w:r w:rsidRPr="00E469DC">
        <w:rPr>
          <w:b/>
          <w:sz w:val="28"/>
          <w:szCs w:val="28"/>
          <w:lang w:val="uk-UA"/>
        </w:rPr>
        <w:t>«круглих столів»</w:t>
      </w:r>
      <w:r>
        <w:rPr>
          <w:sz w:val="28"/>
          <w:szCs w:val="28"/>
          <w:lang w:val="uk-UA"/>
        </w:rPr>
        <w:t xml:space="preserve">: </w:t>
      </w:r>
      <w:r w:rsidRPr="009A1EC4">
        <w:rPr>
          <w:sz w:val="28"/>
          <w:szCs w:val="28"/>
          <w:lang w:val="uk-UA"/>
        </w:rPr>
        <w:t>«Захист прав дітей – пріоритет державної політики»</w:t>
      </w:r>
      <w:r>
        <w:rPr>
          <w:sz w:val="28"/>
          <w:szCs w:val="28"/>
          <w:lang w:val="uk-UA"/>
        </w:rPr>
        <w:t xml:space="preserve">, </w:t>
      </w:r>
      <w:r w:rsidRPr="009A1EC4">
        <w:rPr>
          <w:sz w:val="28"/>
          <w:szCs w:val="28"/>
          <w:lang w:val="uk-UA"/>
        </w:rPr>
        <w:t xml:space="preserve"> «Проблеми реалізації права на працю та рівних можливостей для незахищених категорій населення</w:t>
      </w:r>
      <w:r>
        <w:rPr>
          <w:sz w:val="28"/>
          <w:szCs w:val="28"/>
          <w:lang w:val="uk-UA"/>
        </w:rPr>
        <w:t>, в тому числі жінок і</w:t>
      </w:r>
      <w:r w:rsidRPr="009A1EC4">
        <w:rPr>
          <w:sz w:val="28"/>
          <w:szCs w:val="28"/>
          <w:lang w:val="uk-UA"/>
        </w:rPr>
        <w:t xml:space="preserve"> молоді»</w:t>
      </w:r>
      <w:r>
        <w:rPr>
          <w:sz w:val="28"/>
          <w:szCs w:val="28"/>
          <w:lang w:val="uk-UA"/>
        </w:rPr>
        <w:t xml:space="preserve">, </w:t>
      </w:r>
      <w:r w:rsidRPr="00794AB6">
        <w:rPr>
          <w:sz w:val="28"/>
          <w:szCs w:val="28"/>
          <w:lang w:val="uk-UA"/>
        </w:rPr>
        <w:t xml:space="preserve"> «Викоренення найгірших форм дитячої праці»</w:t>
      </w:r>
      <w:r>
        <w:rPr>
          <w:sz w:val="28"/>
          <w:szCs w:val="28"/>
          <w:lang w:val="uk-UA"/>
        </w:rPr>
        <w:t>;</w:t>
      </w:r>
    </w:p>
    <w:p w:rsidR="00A04AAF" w:rsidRDefault="00A04AAF" w:rsidP="00A04AAF">
      <w:pPr>
        <w:pStyle w:val="a4"/>
        <w:numPr>
          <w:ilvl w:val="0"/>
          <w:numId w:val="1"/>
        </w:numPr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Проведення </w:t>
      </w:r>
      <w:r w:rsidRPr="00E469DC">
        <w:rPr>
          <w:rFonts w:ascii="Times New Roman" w:hAnsi="Times New Roman"/>
          <w:sz w:val="28"/>
          <w:szCs w:val="28"/>
          <w:lang w:val="uk-UA"/>
        </w:rPr>
        <w:t>заходів та акцій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до дня Святого Миколая, до Новорічних та Різдвяних свят - подарунки, солодощі для дітей-сиріт, для дітей позбавлених батьківського піклування, для дітей з багатодітних родин,  дітей соціально  незахищених категорій, дітей інвалідів;</w:t>
      </w:r>
    </w:p>
    <w:p w:rsidR="00A04AAF" w:rsidRPr="00E469DC" w:rsidRDefault="00A04AAF" w:rsidP="00A04AAF">
      <w:pPr>
        <w:pStyle w:val="a4"/>
        <w:numPr>
          <w:ilvl w:val="0"/>
          <w:numId w:val="1"/>
        </w:numPr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469DC">
        <w:rPr>
          <w:rFonts w:ascii="Times New Roman" w:hAnsi="Times New Roman"/>
          <w:sz w:val="28"/>
          <w:szCs w:val="28"/>
          <w:lang w:val="uk-UA"/>
        </w:rPr>
        <w:t>оздоровлення та відпочинок</w:t>
      </w:r>
      <w:r w:rsidRPr="00E469DC">
        <w:rPr>
          <w:rFonts w:ascii="Times New Roman" w:hAnsi="Times New Roman"/>
          <w:b w:val="0"/>
          <w:sz w:val="28"/>
          <w:szCs w:val="28"/>
          <w:lang w:val="uk-UA"/>
        </w:rPr>
        <w:t xml:space="preserve"> дітей-сиріт, дітей позбавлених батьківського піклування, дітей з багатодітних, з малозабезпечених  сімей</w:t>
      </w:r>
      <w:r>
        <w:rPr>
          <w:rFonts w:ascii="Times New Roman" w:hAnsi="Times New Roman"/>
          <w:b w:val="0"/>
          <w:sz w:val="28"/>
          <w:szCs w:val="28"/>
          <w:lang w:val="uk-UA"/>
        </w:rPr>
        <w:t>, дітей з родин загиблих воїнів в АТО та з родин учасників АТО</w:t>
      </w:r>
      <w:r w:rsidRPr="00E469DC">
        <w:rPr>
          <w:rFonts w:ascii="Times New Roman" w:hAnsi="Times New Roman"/>
          <w:b w:val="0"/>
          <w:sz w:val="28"/>
          <w:szCs w:val="28"/>
          <w:lang w:val="uk-UA"/>
        </w:rPr>
        <w:t xml:space="preserve"> Чернігівщини </w:t>
      </w:r>
      <w:r w:rsidRPr="00E469DC"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в </w:t>
      </w:r>
      <w:r w:rsidRPr="00E469DC">
        <w:rPr>
          <w:rFonts w:ascii="Times New Roman" w:hAnsi="Times New Roman"/>
          <w:b w:val="0"/>
          <w:sz w:val="28"/>
          <w:szCs w:val="28"/>
          <w:lang w:val="uk-UA"/>
        </w:rPr>
        <w:t>Швейцарі</w:t>
      </w:r>
      <w:r>
        <w:rPr>
          <w:rFonts w:ascii="Times New Roman" w:hAnsi="Times New Roman"/>
          <w:b w:val="0"/>
          <w:sz w:val="28"/>
          <w:szCs w:val="28"/>
          <w:lang w:val="uk-UA"/>
        </w:rPr>
        <w:t>ї в</w:t>
      </w:r>
      <w:r w:rsidRPr="00E469DC"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 міст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>і</w:t>
      </w:r>
      <w:r w:rsidRPr="00E469DC"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 </w:t>
      </w:r>
      <w:proofErr w:type="spellStart"/>
      <w:r w:rsidRPr="00E469DC">
        <w:rPr>
          <w:rFonts w:ascii="Times New Roman" w:hAnsi="Times New Roman"/>
          <w:b w:val="0"/>
          <w:bCs/>
          <w:sz w:val="28"/>
          <w:szCs w:val="28"/>
          <w:lang w:val="uk-UA"/>
        </w:rPr>
        <w:t>Троген</w:t>
      </w:r>
      <w:proofErr w:type="spellEnd"/>
      <w:r w:rsidRPr="00E469DC"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 в </w:t>
      </w:r>
      <w:proofErr w:type="spellStart"/>
      <w:r w:rsidRPr="00E469DC">
        <w:rPr>
          <w:rFonts w:ascii="Times New Roman" w:hAnsi="Times New Roman"/>
          <w:b w:val="0"/>
          <w:bCs/>
          <w:sz w:val="28"/>
          <w:szCs w:val="28"/>
          <w:lang w:val="uk-UA"/>
        </w:rPr>
        <w:t>Міждународн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>ому</w:t>
      </w:r>
      <w:proofErr w:type="spellEnd"/>
      <w:r w:rsidRPr="00E469DC"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 </w:t>
      </w:r>
      <w:r w:rsidRPr="00E469DC">
        <w:rPr>
          <w:rFonts w:ascii="Times New Roman" w:hAnsi="Times New Roman"/>
          <w:b w:val="0"/>
          <w:sz w:val="28"/>
          <w:szCs w:val="28"/>
          <w:lang w:val="uk-UA"/>
        </w:rPr>
        <w:t>дитяч</w:t>
      </w:r>
      <w:r>
        <w:rPr>
          <w:rFonts w:ascii="Times New Roman" w:hAnsi="Times New Roman"/>
          <w:b w:val="0"/>
          <w:sz w:val="28"/>
          <w:szCs w:val="28"/>
          <w:lang w:val="uk-UA"/>
        </w:rPr>
        <w:t>ому</w:t>
      </w:r>
      <w:r w:rsidRPr="00E469DC">
        <w:rPr>
          <w:rFonts w:ascii="Times New Roman" w:hAnsi="Times New Roman"/>
          <w:b w:val="0"/>
          <w:sz w:val="28"/>
          <w:szCs w:val="28"/>
          <w:lang w:val="uk-UA"/>
        </w:rPr>
        <w:t xml:space="preserve"> таб</w:t>
      </w:r>
      <w:r>
        <w:rPr>
          <w:rFonts w:ascii="Times New Roman" w:hAnsi="Times New Roman"/>
          <w:b w:val="0"/>
          <w:sz w:val="28"/>
          <w:szCs w:val="28"/>
          <w:lang w:val="uk-UA"/>
        </w:rPr>
        <w:t>о</w:t>
      </w:r>
      <w:r w:rsidRPr="00E469DC">
        <w:rPr>
          <w:rFonts w:ascii="Times New Roman" w:hAnsi="Times New Roman"/>
          <w:b w:val="0"/>
          <w:sz w:val="28"/>
          <w:szCs w:val="28"/>
          <w:lang w:val="uk-UA"/>
        </w:rPr>
        <w:t>р</w:t>
      </w:r>
      <w:r>
        <w:rPr>
          <w:rFonts w:ascii="Times New Roman" w:hAnsi="Times New Roman"/>
          <w:b w:val="0"/>
          <w:sz w:val="28"/>
          <w:szCs w:val="28"/>
          <w:lang w:val="uk-UA"/>
        </w:rPr>
        <w:t>і</w:t>
      </w:r>
      <w:r w:rsidRPr="00E469DC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E469DC">
        <w:rPr>
          <w:rFonts w:ascii="Times New Roman" w:hAnsi="Times New Roman"/>
          <w:b w:val="0"/>
          <w:bCs/>
          <w:sz w:val="28"/>
          <w:szCs w:val="28"/>
          <w:lang w:val="uk-UA"/>
        </w:rPr>
        <w:t>«</w:t>
      </w:r>
      <w:proofErr w:type="spellStart"/>
      <w:r w:rsidRPr="00E469DC">
        <w:rPr>
          <w:rFonts w:ascii="Times New Roman" w:hAnsi="Times New Roman"/>
          <w:b w:val="0"/>
          <w:bCs/>
          <w:sz w:val="28"/>
          <w:szCs w:val="28"/>
        </w:rPr>
        <w:t>Kinderdorf</w:t>
      </w:r>
      <w:proofErr w:type="spellEnd"/>
      <w:r w:rsidRPr="00E469DC"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 </w:t>
      </w:r>
      <w:r w:rsidRPr="00E469DC">
        <w:rPr>
          <w:rFonts w:ascii="Times New Roman" w:hAnsi="Times New Roman"/>
          <w:b w:val="0"/>
          <w:bCs/>
          <w:sz w:val="28"/>
          <w:szCs w:val="28"/>
        </w:rPr>
        <w:t>Pestalozzi</w:t>
      </w:r>
      <w:r w:rsidRPr="00E469DC">
        <w:rPr>
          <w:rFonts w:ascii="Times New Roman" w:hAnsi="Times New Roman"/>
          <w:b w:val="0"/>
          <w:sz w:val="28"/>
          <w:szCs w:val="28"/>
          <w:lang w:val="uk-UA"/>
        </w:rPr>
        <w:t>»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, в Німеччині </w:t>
      </w:r>
      <w:proofErr w:type="spellStart"/>
      <w:r>
        <w:rPr>
          <w:rFonts w:ascii="Times New Roman" w:hAnsi="Times New Roman"/>
          <w:b w:val="0"/>
          <w:sz w:val="28"/>
          <w:szCs w:val="28"/>
          <w:lang w:val="uk-UA"/>
        </w:rPr>
        <w:t>м.Мюнхен</w:t>
      </w:r>
      <w:proofErr w:type="spellEnd"/>
      <w:r>
        <w:rPr>
          <w:rFonts w:ascii="Times New Roman" w:hAnsi="Times New Roman"/>
          <w:b w:val="0"/>
          <w:sz w:val="28"/>
          <w:szCs w:val="28"/>
          <w:lang w:val="uk-UA"/>
        </w:rPr>
        <w:t xml:space="preserve">, в </w:t>
      </w:r>
      <w:proofErr w:type="spellStart"/>
      <w:r>
        <w:rPr>
          <w:rFonts w:ascii="Times New Roman" w:hAnsi="Times New Roman"/>
          <w:b w:val="0"/>
          <w:sz w:val="28"/>
          <w:szCs w:val="28"/>
          <w:lang w:val="uk-UA"/>
        </w:rPr>
        <w:t>Тупкменістані</w:t>
      </w:r>
      <w:proofErr w:type="spellEnd"/>
      <w:r>
        <w:rPr>
          <w:rFonts w:ascii="Times New Roman" w:hAnsi="Times New Roman"/>
          <w:b w:val="0"/>
          <w:sz w:val="28"/>
          <w:szCs w:val="28"/>
          <w:lang w:val="uk-UA"/>
        </w:rPr>
        <w:t xml:space="preserve"> в дитячому оздоровчому комплексі на Каспійському морі.</w:t>
      </w:r>
    </w:p>
    <w:p w:rsidR="00A04AAF" w:rsidRDefault="00A04AAF" w:rsidP="00A04AAF">
      <w:pPr>
        <w:ind w:firstLine="720"/>
        <w:jc w:val="both"/>
        <w:rPr>
          <w:rFonts w:ascii="Arial" w:hAnsi="Arial"/>
          <w:lang w:val="uk-UA"/>
        </w:rPr>
      </w:pPr>
    </w:p>
    <w:p w:rsidR="00A04AAF" w:rsidRPr="00BA5A8F" w:rsidRDefault="00A04AAF" w:rsidP="00A04AAF">
      <w:pPr>
        <w:ind w:firstLine="567"/>
        <w:jc w:val="both"/>
        <w:rPr>
          <w:bCs/>
          <w:i/>
          <w:color w:val="000000"/>
          <w:sz w:val="28"/>
          <w:szCs w:val="28"/>
          <w:lang w:val="uk-UA"/>
        </w:rPr>
      </w:pPr>
      <w:r w:rsidRPr="00BA5A8F">
        <w:rPr>
          <w:b/>
          <w:bCs/>
          <w:i/>
          <w:color w:val="000000"/>
          <w:sz w:val="28"/>
          <w:szCs w:val="28"/>
          <w:lang w:val="uk-UA"/>
        </w:rPr>
        <w:t>8.</w:t>
      </w:r>
      <w:r w:rsidRPr="00BA5A8F">
        <w:rPr>
          <w:bCs/>
          <w:i/>
          <w:color w:val="000000"/>
          <w:sz w:val="28"/>
          <w:szCs w:val="28"/>
          <w:lang w:val="uk-UA"/>
        </w:rPr>
        <w:t xml:space="preserve"> Досвід роботи в консультативно-дорадчих органах при органах виконавчої влади.</w:t>
      </w:r>
    </w:p>
    <w:p w:rsidR="00A04AAF" w:rsidRPr="002048BE" w:rsidRDefault="00A04AAF" w:rsidP="00A04AAF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Проскуріна Н.П. має великий досвід роботи та брала участь у </w:t>
      </w:r>
      <w:r w:rsidRPr="00BA5A8F">
        <w:rPr>
          <w:sz w:val="28"/>
          <w:szCs w:val="28"/>
          <w:lang w:val="uk-UA"/>
        </w:rPr>
        <w:t>роботі</w:t>
      </w:r>
      <w:r w:rsidRPr="00B82EB9">
        <w:rPr>
          <w:sz w:val="28"/>
          <w:szCs w:val="28"/>
        </w:rPr>
        <w:t xml:space="preserve"> </w:t>
      </w:r>
      <w:r w:rsidRPr="00BA5A8F">
        <w:rPr>
          <w:sz w:val="28"/>
          <w:szCs w:val="28"/>
          <w:lang w:val="uk-UA"/>
        </w:rPr>
        <w:t>комісій</w:t>
      </w:r>
      <w:r w:rsidRPr="00B82EB9">
        <w:rPr>
          <w:sz w:val="28"/>
          <w:szCs w:val="28"/>
        </w:rPr>
        <w:t xml:space="preserve">, </w:t>
      </w:r>
      <w:r w:rsidRPr="00BA5A8F">
        <w:rPr>
          <w:sz w:val="28"/>
          <w:szCs w:val="28"/>
          <w:lang w:val="uk-UA"/>
        </w:rPr>
        <w:t>робочих</w:t>
      </w:r>
      <w:r w:rsidRPr="00B82EB9">
        <w:rPr>
          <w:sz w:val="28"/>
          <w:szCs w:val="28"/>
        </w:rPr>
        <w:t xml:space="preserve"> </w:t>
      </w:r>
      <w:r w:rsidRPr="00BA5A8F">
        <w:rPr>
          <w:sz w:val="28"/>
          <w:szCs w:val="28"/>
          <w:lang w:val="uk-UA"/>
        </w:rPr>
        <w:t>груп</w:t>
      </w:r>
      <w:r w:rsidRPr="00B82EB9">
        <w:rPr>
          <w:sz w:val="28"/>
          <w:szCs w:val="28"/>
        </w:rPr>
        <w:t xml:space="preserve"> та </w:t>
      </w:r>
      <w:proofErr w:type="spellStart"/>
      <w:r w:rsidRPr="00B82EB9">
        <w:rPr>
          <w:sz w:val="28"/>
          <w:szCs w:val="28"/>
        </w:rPr>
        <w:t>інших</w:t>
      </w:r>
      <w:proofErr w:type="spellEnd"/>
      <w:r w:rsidRPr="00B82EB9">
        <w:rPr>
          <w:sz w:val="28"/>
          <w:szCs w:val="28"/>
        </w:rPr>
        <w:t xml:space="preserve"> </w:t>
      </w:r>
      <w:proofErr w:type="spellStart"/>
      <w:r w:rsidRPr="00B82EB9">
        <w:rPr>
          <w:sz w:val="28"/>
          <w:szCs w:val="28"/>
        </w:rPr>
        <w:t>консультативних</w:t>
      </w:r>
      <w:proofErr w:type="spellEnd"/>
      <w:r w:rsidRPr="00B82EB9">
        <w:rPr>
          <w:sz w:val="28"/>
          <w:szCs w:val="28"/>
        </w:rPr>
        <w:t xml:space="preserve"> і </w:t>
      </w:r>
      <w:proofErr w:type="spellStart"/>
      <w:r w:rsidRPr="00B82EB9">
        <w:rPr>
          <w:sz w:val="28"/>
          <w:szCs w:val="28"/>
        </w:rPr>
        <w:t>дорадчих</w:t>
      </w:r>
      <w:proofErr w:type="spellEnd"/>
      <w:r w:rsidRPr="00B82EB9">
        <w:rPr>
          <w:sz w:val="28"/>
          <w:szCs w:val="28"/>
        </w:rPr>
        <w:t xml:space="preserve"> </w:t>
      </w:r>
      <w:proofErr w:type="spellStart"/>
      <w:r w:rsidRPr="00B82EB9">
        <w:rPr>
          <w:sz w:val="28"/>
          <w:szCs w:val="28"/>
        </w:rPr>
        <w:t>органів</w:t>
      </w:r>
      <w:proofErr w:type="spellEnd"/>
      <w:r w:rsidRPr="00B82EB9">
        <w:rPr>
          <w:sz w:val="28"/>
          <w:szCs w:val="28"/>
        </w:rPr>
        <w:t xml:space="preserve">, </w:t>
      </w:r>
      <w:proofErr w:type="spellStart"/>
      <w:r w:rsidRPr="00B82EB9">
        <w:rPr>
          <w:sz w:val="28"/>
          <w:szCs w:val="28"/>
        </w:rPr>
        <w:t>утворених</w:t>
      </w:r>
      <w:proofErr w:type="spellEnd"/>
      <w:r w:rsidRPr="00B82EB9">
        <w:rPr>
          <w:sz w:val="28"/>
          <w:szCs w:val="28"/>
        </w:rPr>
        <w:t xml:space="preserve"> органами </w:t>
      </w:r>
      <w:proofErr w:type="spellStart"/>
      <w:r w:rsidRPr="00B82EB9">
        <w:rPr>
          <w:sz w:val="28"/>
          <w:szCs w:val="28"/>
        </w:rPr>
        <w:t>виконавчої</w:t>
      </w:r>
      <w:proofErr w:type="spellEnd"/>
      <w:r w:rsidRPr="00B82EB9">
        <w:rPr>
          <w:sz w:val="28"/>
          <w:szCs w:val="28"/>
        </w:rPr>
        <w:t xml:space="preserve"> </w:t>
      </w:r>
      <w:proofErr w:type="spellStart"/>
      <w:r w:rsidRPr="00B82EB9">
        <w:rPr>
          <w:sz w:val="28"/>
          <w:szCs w:val="28"/>
        </w:rPr>
        <w:t>влади</w:t>
      </w:r>
      <w:proofErr w:type="spellEnd"/>
      <w:r>
        <w:rPr>
          <w:sz w:val="28"/>
          <w:szCs w:val="28"/>
          <w:lang w:val="uk-UA"/>
        </w:rPr>
        <w:t xml:space="preserve"> та самоврядування.</w:t>
      </w:r>
    </w:p>
    <w:p w:rsidR="00A04AAF" w:rsidRDefault="00A04AAF" w:rsidP="00A04AAF">
      <w:pPr>
        <w:jc w:val="both"/>
        <w:rPr>
          <w:i/>
          <w:color w:val="000000"/>
          <w:sz w:val="28"/>
          <w:szCs w:val="28"/>
          <w:lang w:val="uk-UA"/>
        </w:rPr>
      </w:pPr>
    </w:p>
    <w:p w:rsidR="00A04AAF" w:rsidRDefault="00A04AAF" w:rsidP="00A04AAF">
      <w:pPr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Голова ГО «Чернігівська Дія»                                           </w:t>
      </w:r>
    </w:p>
    <w:p w:rsidR="00A04AAF" w:rsidRDefault="00A04AAF" w:rsidP="00A04AAF">
      <w:pPr>
        <w:jc w:val="both"/>
        <w:rPr>
          <w:i/>
          <w:color w:val="000000"/>
          <w:sz w:val="28"/>
          <w:szCs w:val="28"/>
          <w:lang w:val="uk-UA"/>
        </w:rPr>
      </w:pPr>
    </w:p>
    <w:p w:rsidR="00A04AAF" w:rsidRDefault="00A04AAF" w:rsidP="00A04AAF">
      <w:pPr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                                     </w:t>
      </w:r>
      <w:r>
        <w:rPr>
          <w:noProof/>
          <w:sz w:val="2"/>
          <w:szCs w:val="2"/>
        </w:rPr>
        <w:drawing>
          <wp:inline distT="0" distB="0" distL="0" distR="0" wp14:anchorId="71AFC13F" wp14:editId="7E958877">
            <wp:extent cx="1114425" cy="819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color w:val="000000"/>
          <w:sz w:val="28"/>
          <w:szCs w:val="28"/>
          <w:lang w:val="uk-UA"/>
        </w:rPr>
        <w:t xml:space="preserve">      </w:t>
      </w:r>
      <w:proofErr w:type="spellStart"/>
      <w:r>
        <w:rPr>
          <w:i/>
          <w:color w:val="000000"/>
          <w:sz w:val="28"/>
          <w:szCs w:val="28"/>
          <w:lang w:val="uk-UA"/>
        </w:rPr>
        <w:t>Н.П.Проскуріна</w:t>
      </w:r>
      <w:proofErr w:type="spellEnd"/>
    </w:p>
    <w:p w:rsidR="000C7733" w:rsidRPr="00A04AAF" w:rsidRDefault="000C7733">
      <w:pPr>
        <w:rPr>
          <w:lang w:val="uk-UA"/>
        </w:rPr>
      </w:pPr>
      <w:bookmarkStart w:id="0" w:name="_GoBack"/>
      <w:bookmarkEnd w:id="0"/>
    </w:p>
    <w:sectPr w:rsidR="000C7733" w:rsidRPr="00A0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97F3C"/>
    <w:multiLevelType w:val="hybridMultilevel"/>
    <w:tmpl w:val="0EAEAB2E"/>
    <w:lvl w:ilvl="0" w:tplc="C7D6F0B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AF"/>
    <w:rsid w:val="000C7733"/>
    <w:rsid w:val="00A0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7B857-6760-4263-B4F8-136C8EF2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AAF"/>
    <w:rPr>
      <w:color w:val="0563C1" w:themeColor="hyperlink"/>
      <w:u w:val="single"/>
    </w:rPr>
  </w:style>
  <w:style w:type="paragraph" w:customStyle="1" w:styleId="Normal">
    <w:name w:val="Обычный.Normal"/>
    <w:rsid w:val="00A04A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ru-RU"/>
    </w:rPr>
  </w:style>
  <w:style w:type="paragraph" w:styleId="a4">
    <w:name w:val="Body Text"/>
    <w:basedOn w:val="a"/>
    <w:link w:val="a5"/>
    <w:rsid w:val="00A04AAF"/>
    <w:rPr>
      <w:rFonts w:ascii="Arial" w:hAnsi="Arial"/>
      <w:b/>
      <w:sz w:val="20"/>
      <w:szCs w:val="20"/>
      <w:lang w:val="en-US" w:eastAsia="en-US"/>
    </w:rPr>
  </w:style>
  <w:style w:type="character" w:customStyle="1" w:styleId="a5">
    <w:name w:val="Основной текст Знак"/>
    <w:basedOn w:val="a0"/>
    <w:link w:val="a4"/>
    <w:rsid w:val="00A04AAF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roskurina26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2017-02-27T15:02:00Z</dcterms:created>
  <dcterms:modified xsi:type="dcterms:W3CDTF">2017-02-27T15:03:00Z</dcterms:modified>
</cp:coreProperties>
</file>